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D5" w:rsidRDefault="006579D5" w:rsidP="006579D5">
      <w:pPr>
        <w:jc w:val="center"/>
      </w:pPr>
      <w:r>
        <w:rPr>
          <w:noProof/>
          <w:lang w:eastAsia="ru-RU"/>
        </w:rPr>
        <w:drawing>
          <wp:inline distT="0" distB="0" distL="0" distR="0" wp14:anchorId="3F0FA4F5" wp14:editId="563829CA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D5" w:rsidRDefault="006579D5" w:rsidP="006579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Блокадные дневники будут читать в сквере имени Ольги </w:t>
      </w:r>
      <w:proofErr w:type="spellStart"/>
      <w:r>
        <w:rPr>
          <w:rFonts w:ascii="Times New Roman" w:hAnsi="Times New Roman" w:cs="Times New Roman"/>
          <w:b/>
          <w:sz w:val="24"/>
        </w:rPr>
        <w:t>Берггольц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6579D5" w:rsidRDefault="006579D5" w:rsidP="006579D5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1E6A9F" w:rsidRDefault="006579D5" w:rsidP="001E6A9F">
      <w:pPr>
        <w:spacing w:after="200" w:line="253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19 мая 2023г. в 15:00 </w:t>
      </w:r>
      <w:r w:rsidRPr="00B64B57">
        <w:rPr>
          <w:rFonts w:ascii="Times New Roman" w:hAnsi="Times New Roman" w:cs="Times New Roman"/>
          <w:sz w:val="24"/>
        </w:rPr>
        <w:t xml:space="preserve">в сквере имени Ольги </w:t>
      </w:r>
      <w:proofErr w:type="spellStart"/>
      <w:r w:rsidRPr="00B64B57">
        <w:rPr>
          <w:rFonts w:ascii="Times New Roman" w:hAnsi="Times New Roman" w:cs="Times New Roman"/>
          <w:sz w:val="24"/>
        </w:rPr>
        <w:t>Берггольц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52012">
        <w:rPr>
          <w:rFonts w:ascii="Times New Roman" w:hAnsi="Times New Roman" w:cs="Times New Roman"/>
          <w:sz w:val="24"/>
        </w:rPr>
        <w:t xml:space="preserve">пройдёт церемония награждения победителей Городского конкурса художественного слова имени Ольги </w:t>
      </w:r>
      <w:proofErr w:type="spellStart"/>
      <w:r w:rsidR="00952012">
        <w:rPr>
          <w:rFonts w:ascii="Times New Roman" w:hAnsi="Times New Roman" w:cs="Times New Roman"/>
          <w:sz w:val="24"/>
        </w:rPr>
        <w:t>Берггольц</w:t>
      </w:r>
      <w:proofErr w:type="spellEnd"/>
      <w:r w:rsidR="00952012">
        <w:rPr>
          <w:rFonts w:ascii="Times New Roman" w:hAnsi="Times New Roman" w:cs="Times New Roman"/>
          <w:sz w:val="24"/>
        </w:rPr>
        <w:t xml:space="preserve"> «Мы в этом городе живём». Конкурс проходит в 11-й раз и в этом году приурочен сразу к двум юбилейным датам </w:t>
      </w:r>
      <w:r w:rsidR="00FB6C0E">
        <w:rPr>
          <w:rFonts w:ascii="Times New Roman" w:hAnsi="Times New Roman" w:cs="Times New Roman"/>
          <w:sz w:val="24"/>
        </w:rPr>
        <w:t>—</w:t>
      </w:r>
      <w:r w:rsidR="00952012">
        <w:rPr>
          <w:rFonts w:ascii="Times New Roman" w:hAnsi="Times New Roman" w:cs="Times New Roman"/>
          <w:sz w:val="24"/>
        </w:rPr>
        <w:t xml:space="preserve"> 80-летию прорыва блокады и 320-летию со дня основания Санкт-Петербурга.</w:t>
      </w:r>
      <w:r w:rsidR="001E6A9F">
        <w:rPr>
          <w:rFonts w:ascii="Times New Roman" w:hAnsi="Times New Roman" w:cs="Times New Roman"/>
          <w:sz w:val="24"/>
        </w:rPr>
        <w:t xml:space="preserve"> </w:t>
      </w:r>
    </w:p>
    <w:p w:rsidR="001E6A9F" w:rsidRPr="001E3853" w:rsidRDefault="001E6A9F" w:rsidP="001E6A9F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Участники конкурса «Мы в этом городе живём», занявшие призовые места получат награды из рук легенды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Александринского театра, народного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Никола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Сергеевич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spellEnd"/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012" w:rsidRDefault="00FB6C0E" w:rsidP="006579D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пространстве сквера в этот день будет воссоздан символ прорыва блокады – разорванное кольцо. Именно на его фоне артисты будут читать уникальные записи, сохранившиеся со времён блокады Ленинграда – личные дневники его жителей. О жизни в страшные годы блокады, личных утратах, переживания и, конечно же, надежде на победу и воссоздание былого вида города.</w:t>
      </w:r>
      <w:r w:rsidR="00AE1E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Дополнять воспоминания блокадников будут стихи, которые прочтут призёры конкурса.</w:t>
      </w:r>
    </w:p>
    <w:p w:rsidR="0050147B" w:rsidRDefault="005D0B0D" w:rsidP="006579D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Ещё больше п</w:t>
      </w:r>
      <w:r w:rsidR="00AE1E0A">
        <w:rPr>
          <w:rFonts w:ascii="Times New Roman" w:hAnsi="Times New Roman" w:cs="Times New Roman"/>
          <w:sz w:val="24"/>
        </w:rPr>
        <w:t>огрузиться в атмосферу того времени помогут фрагменты из видео архивов и</w:t>
      </w:r>
      <w:r>
        <w:rPr>
          <w:rFonts w:ascii="Times New Roman" w:hAnsi="Times New Roman" w:cs="Times New Roman"/>
          <w:sz w:val="24"/>
        </w:rPr>
        <w:t xml:space="preserve"> фотографии осаждённого города, которые будут демонстрироваться на большом экране под живую музыку – музыкальное сопровождение создадут музыканты струнного квартета</w:t>
      </w:r>
      <w:r w:rsidR="007948A1">
        <w:rPr>
          <w:rFonts w:ascii="Times New Roman" w:hAnsi="Times New Roman" w:cs="Times New Roman"/>
          <w:sz w:val="24"/>
        </w:rPr>
        <w:t>.</w:t>
      </w:r>
    </w:p>
    <w:p w:rsidR="0050147B" w:rsidRPr="00693517" w:rsidRDefault="006579D5" w:rsidP="00821DD6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Среди участников и призёров были как молодые чтецы, ученики петербургских школ, так и старшее поколение – ветераны и блокадники. Самому старшему участнику </w:t>
      </w:r>
      <w:bookmarkStart w:id="0" w:name="_GoBack"/>
      <w:bookmarkEnd w:id="0"/>
      <w:r w:rsidR="00821D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90 лет.</w:t>
      </w:r>
    </w:p>
    <w:p w:rsidR="006579D5" w:rsidRPr="00B828A3" w:rsidRDefault="006579D5" w:rsidP="006579D5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художественного слова «Мы в этом городе живём» проводится ежегодно с 2015 года в память о «Музе блокадного Ленинграда» Ольге Федоровне </w:t>
      </w:r>
      <w:proofErr w:type="spellStart"/>
      <w:r w:rsidRPr="000735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Pr="0007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традиционно собирает большое количество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71B">
        <w:rPr>
          <w:rFonts w:ascii="Times New Roman" w:hAnsi="Times New Roman" w:cs="Times New Roman"/>
          <w:sz w:val="24"/>
        </w:rPr>
        <w:t>со всей страны — из Ленинградской области, Москвы, Волгодонска, Чукотки, республики Коми и других регионов России. </w:t>
      </w:r>
      <w:r>
        <w:rPr>
          <w:rFonts w:ascii="Times New Roman" w:hAnsi="Times New Roman" w:cs="Times New Roman"/>
          <w:sz w:val="24"/>
        </w:rPr>
        <w:t xml:space="preserve">В этом году в конкурсе приняли участие более 600 человек. </w:t>
      </w:r>
    </w:p>
    <w:p w:rsidR="0078386E" w:rsidRPr="00E4700A" w:rsidRDefault="0078386E" w:rsidP="0078386E">
      <w:pPr>
        <w:spacing w:after="200" w:line="25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Pr="00783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.05.2023г.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4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4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сквер им. Ольги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Берггольц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(наб. Чёрной речки, д.20)</w:t>
      </w:r>
    </w:p>
    <w:p w:rsidR="006579D5" w:rsidRPr="009A7EF1" w:rsidRDefault="006579D5" w:rsidP="006579D5">
      <w:pPr>
        <w:spacing w:after="200" w:line="253" w:lineRule="atLeast"/>
        <w:rPr>
          <w:rFonts w:ascii="Times New Roman" w:hAnsi="Times New Roman" w:cs="Times New Roman"/>
          <w:b/>
          <w:sz w:val="24"/>
        </w:rPr>
      </w:pP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СМИ: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hyperlink r:id="rId5" w:tgtFrame="_blank" w:history="1">
        <w:r w:rsidRPr="003E05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pr@pkcentr.ru</w:t>
        </w:r>
      </w:hyperlink>
    </w:p>
    <w:p w:rsidR="00A16518" w:rsidRDefault="00A16518"/>
    <w:sectPr w:rsidR="00A1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44"/>
    <w:rsid w:val="001D2F44"/>
    <w:rsid w:val="001E6A9F"/>
    <w:rsid w:val="0050147B"/>
    <w:rsid w:val="00576762"/>
    <w:rsid w:val="005D0B0D"/>
    <w:rsid w:val="0064129A"/>
    <w:rsid w:val="006579D5"/>
    <w:rsid w:val="0078386E"/>
    <w:rsid w:val="007948A1"/>
    <w:rsid w:val="00821DD6"/>
    <w:rsid w:val="00952012"/>
    <w:rsid w:val="00A16518"/>
    <w:rsid w:val="00AE1E0A"/>
    <w:rsid w:val="00B57FFD"/>
    <w:rsid w:val="00B71BF7"/>
    <w:rsid w:val="00C21FDF"/>
    <w:rsid w:val="00CD3F23"/>
    <w:rsid w:val="00F62C37"/>
    <w:rsid w:val="00F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F267"/>
  <w15:chartTrackingRefBased/>
  <w15:docId w15:val="{F721C63A-4690-4EC8-8199-4D97CFEF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15</cp:revision>
  <dcterms:created xsi:type="dcterms:W3CDTF">2023-05-17T12:56:00Z</dcterms:created>
  <dcterms:modified xsi:type="dcterms:W3CDTF">2023-05-17T14:20:00Z</dcterms:modified>
</cp:coreProperties>
</file>